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3F98" w14:textId="1180E5AE" w:rsidR="00BA306E" w:rsidRPr="00546C40" w:rsidRDefault="00F92DBB">
      <w:pPr>
        <w:rPr>
          <w:b/>
          <w:smallCaps/>
        </w:rPr>
      </w:pPr>
      <w:r w:rsidRPr="00546C40">
        <w:rPr>
          <w:smallCaps/>
          <w:noProof/>
        </w:rPr>
        <mc:AlternateContent>
          <mc:Choice Requires="wps">
            <w:drawing>
              <wp:anchor distT="0" distB="0" distL="114300" distR="114300" simplePos="0" relativeHeight="251658752" behindDoc="0" locked="0" layoutInCell="1" allowOverlap="1" wp14:anchorId="60E63FA7" wp14:editId="73922A40">
                <wp:simplePos x="0" y="0"/>
                <wp:positionH relativeFrom="margin">
                  <wp:posOffset>3639820</wp:posOffset>
                </wp:positionH>
                <wp:positionV relativeFrom="paragraph">
                  <wp:posOffset>93980</wp:posOffset>
                </wp:positionV>
                <wp:extent cx="2714625" cy="1287780"/>
                <wp:effectExtent l="0" t="0" r="9525" b="762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63FEA" w14:textId="77777777" w:rsidR="000A65C3" w:rsidRDefault="000A65C3" w:rsidP="0098126B">
                            <w:pPr>
                              <w:jc w:val="right"/>
                              <w:rPr>
                                <w:color w:val="999999"/>
                                <w:sz w:val="18"/>
                                <w:szCs w:val="18"/>
                              </w:rPr>
                            </w:pPr>
                            <w:r w:rsidRPr="00652983">
                              <w:rPr>
                                <w:color w:val="999999"/>
                                <w:sz w:val="18"/>
                                <w:szCs w:val="18"/>
                              </w:rPr>
                              <w:t>Anthem</w:t>
                            </w:r>
                            <w:r>
                              <w:rPr>
                                <w:color w:val="999999"/>
                                <w:sz w:val="18"/>
                                <w:szCs w:val="18"/>
                              </w:rPr>
                              <w:t xml:space="preserve"> </w:t>
                            </w:r>
                            <w:r w:rsidRPr="00652983">
                              <w:rPr>
                                <w:color w:val="999999"/>
                                <w:sz w:val="18"/>
                                <w:szCs w:val="18"/>
                              </w:rPr>
                              <w:t xml:space="preserve">Blue Cross </w:t>
                            </w:r>
                            <w:r>
                              <w:rPr>
                                <w:color w:val="999999"/>
                                <w:sz w:val="18"/>
                                <w:szCs w:val="18"/>
                              </w:rPr>
                              <w:t xml:space="preserve">and </w:t>
                            </w:r>
                            <w:r w:rsidRPr="00652983">
                              <w:rPr>
                                <w:color w:val="999999"/>
                                <w:sz w:val="18"/>
                                <w:szCs w:val="18"/>
                              </w:rPr>
                              <w:t xml:space="preserve">Blue Shield </w:t>
                            </w:r>
                            <w:r>
                              <w:rPr>
                                <w:color w:val="999999"/>
                                <w:sz w:val="18"/>
                                <w:szCs w:val="18"/>
                              </w:rPr>
                              <w:t>in W</w:t>
                            </w:r>
                            <w:r w:rsidRPr="00652983">
                              <w:rPr>
                                <w:color w:val="999999"/>
                                <w:sz w:val="18"/>
                                <w:szCs w:val="18"/>
                              </w:rPr>
                              <w:t>isconsin</w:t>
                            </w:r>
                          </w:p>
                          <w:p w14:paraId="60E63FEB" w14:textId="77777777" w:rsidR="000A65C3" w:rsidRPr="00652983" w:rsidRDefault="000A65C3" w:rsidP="0098126B">
                            <w:pPr>
                              <w:jc w:val="right"/>
                              <w:rPr>
                                <w:color w:val="999999"/>
                                <w:sz w:val="18"/>
                                <w:szCs w:val="18"/>
                              </w:rPr>
                            </w:pPr>
                            <w:proofErr w:type="gramStart"/>
                            <w:r>
                              <w:rPr>
                                <w:color w:val="999999"/>
                                <w:sz w:val="18"/>
                                <w:szCs w:val="18"/>
                              </w:rPr>
                              <w:t>Delta Dental of Wisconsin, Inc.</w:t>
                            </w:r>
                            <w:proofErr w:type="gramEnd"/>
                          </w:p>
                          <w:p w14:paraId="60E63FEC" w14:textId="77777777" w:rsidR="000A65C3" w:rsidRDefault="000A65C3" w:rsidP="0098126B">
                            <w:pPr>
                              <w:jc w:val="right"/>
                              <w:rPr>
                                <w:color w:val="999999"/>
                                <w:sz w:val="18"/>
                                <w:szCs w:val="18"/>
                              </w:rPr>
                            </w:pPr>
                            <w:r w:rsidRPr="00652983">
                              <w:rPr>
                                <w:color w:val="999999"/>
                                <w:sz w:val="18"/>
                                <w:szCs w:val="18"/>
                              </w:rPr>
                              <w:t>Humana, Inc.</w:t>
                            </w:r>
                          </w:p>
                          <w:p w14:paraId="60E63FED" w14:textId="756AC94C" w:rsidR="000A65C3" w:rsidRDefault="000A65C3" w:rsidP="0098126B">
                            <w:pPr>
                              <w:jc w:val="right"/>
                              <w:rPr>
                                <w:color w:val="999999"/>
                                <w:sz w:val="18"/>
                                <w:szCs w:val="18"/>
                              </w:rPr>
                            </w:pPr>
                            <w:proofErr w:type="gramStart"/>
                            <w:r>
                              <w:rPr>
                                <w:color w:val="999999"/>
                                <w:sz w:val="18"/>
                                <w:szCs w:val="18"/>
                              </w:rPr>
                              <w:t>MHS Health Wisconsin.</w:t>
                            </w:r>
                            <w:proofErr w:type="gramEnd"/>
                          </w:p>
                          <w:p w14:paraId="60E63FEE" w14:textId="77777777" w:rsidR="000A65C3" w:rsidRDefault="000A65C3" w:rsidP="0098126B">
                            <w:pPr>
                              <w:jc w:val="right"/>
                              <w:rPr>
                                <w:color w:val="999999"/>
                                <w:sz w:val="18"/>
                                <w:szCs w:val="18"/>
                              </w:rPr>
                            </w:pPr>
                            <w:r>
                              <w:rPr>
                                <w:color w:val="999999"/>
                                <w:sz w:val="18"/>
                                <w:szCs w:val="18"/>
                              </w:rPr>
                              <w:t>Molina Healthcare of Wisconsin</w:t>
                            </w:r>
                          </w:p>
                          <w:p w14:paraId="60E63FF0" w14:textId="77777777" w:rsidR="000A65C3" w:rsidRPr="00652983" w:rsidRDefault="000A65C3" w:rsidP="0098126B">
                            <w:pPr>
                              <w:jc w:val="right"/>
                              <w:rPr>
                                <w:color w:val="999999"/>
                                <w:sz w:val="18"/>
                                <w:szCs w:val="18"/>
                              </w:rPr>
                            </w:pPr>
                            <w:proofErr w:type="spellStart"/>
                            <w:r w:rsidRPr="00652983">
                              <w:rPr>
                                <w:color w:val="999999"/>
                                <w:sz w:val="18"/>
                                <w:szCs w:val="18"/>
                              </w:rPr>
                              <w:t>UnitedHealth</w:t>
                            </w:r>
                            <w:r>
                              <w:rPr>
                                <w:color w:val="999999"/>
                                <w:sz w:val="18"/>
                                <w:szCs w:val="18"/>
                              </w:rPr>
                              <w:t>c</w:t>
                            </w:r>
                            <w:r w:rsidRPr="00652983">
                              <w:rPr>
                                <w:color w:val="999999"/>
                                <w:sz w:val="18"/>
                                <w:szCs w:val="18"/>
                              </w:rPr>
                              <w:t>are</w:t>
                            </w:r>
                            <w:proofErr w:type="spellEnd"/>
                            <w:r>
                              <w:rPr>
                                <w:color w:val="999999"/>
                                <w:sz w:val="18"/>
                                <w:szCs w:val="18"/>
                              </w:rPr>
                              <w:t xml:space="preserve"> of Wisconsin</w:t>
                            </w:r>
                          </w:p>
                          <w:p w14:paraId="60E63FF1" w14:textId="77777777" w:rsidR="000A65C3" w:rsidRDefault="000A65C3" w:rsidP="0098126B">
                            <w:pPr>
                              <w:jc w:val="right"/>
                              <w:rPr>
                                <w:color w:val="999999"/>
                                <w:sz w:val="18"/>
                                <w:szCs w:val="18"/>
                              </w:rPr>
                            </w:pPr>
                            <w:r w:rsidRPr="00652983">
                              <w:rPr>
                                <w:color w:val="999999"/>
                                <w:sz w:val="18"/>
                                <w:szCs w:val="18"/>
                              </w:rPr>
                              <w:t>WEA Insurance Corporation</w:t>
                            </w:r>
                          </w:p>
                          <w:p w14:paraId="60E63FF2" w14:textId="77777777" w:rsidR="000A65C3" w:rsidRDefault="000A65C3" w:rsidP="0098126B">
                            <w:pPr>
                              <w:jc w:val="right"/>
                              <w:rPr>
                                <w:color w:val="999999"/>
                                <w:sz w:val="18"/>
                                <w:szCs w:val="18"/>
                              </w:rPr>
                            </w:pPr>
                            <w:r>
                              <w:rPr>
                                <w:color w:val="999999"/>
                                <w:sz w:val="18"/>
                                <w:szCs w:val="18"/>
                              </w:rPr>
                              <w:t>WPS Health Insurance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86.6pt;margin-top:7.4pt;width:213.75pt;height:10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hYgw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" stroked="f">
                <v:textbox>
                  <w:txbxContent>
                    <w:p w14:paraId="60E63FEA" w14:textId="77777777" w:rsidR="000A65C3" w:rsidRDefault="000A65C3" w:rsidP="0098126B">
                      <w:pPr>
                        <w:jc w:val="right"/>
                        <w:rPr>
                          <w:color w:val="999999"/>
                          <w:sz w:val="18"/>
                          <w:szCs w:val="18"/>
                        </w:rPr>
                      </w:pPr>
                      <w:r w:rsidRPr="00652983">
                        <w:rPr>
                          <w:color w:val="999999"/>
                          <w:sz w:val="18"/>
                          <w:szCs w:val="18"/>
                        </w:rPr>
                        <w:t>Anthem</w:t>
                      </w:r>
                      <w:r>
                        <w:rPr>
                          <w:color w:val="999999"/>
                          <w:sz w:val="18"/>
                          <w:szCs w:val="18"/>
                        </w:rPr>
                        <w:t xml:space="preserve"> </w:t>
                      </w:r>
                      <w:r w:rsidRPr="00652983">
                        <w:rPr>
                          <w:color w:val="999999"/>
                          <w:sz w:val="18"/>
                          <w:szCs w:val="18"/>
                        </w:rPr>
                        <w:t xml:space="preserve">Blue Cross </w:t>
                      </w:r>
                      <w:r>
                        <w:rPr>
                          <w:color w:val="999999"/>
                          <w:sz w:val="18"/>
                          <w:szCs w:val="18"/>
                        </w:rPr>
                        <w:t xml:space="preserve">and </w:t>
                      </w:r>
                      <w:r w:rsidRPr="00652983">
                        <w:rPr>
                          <w:color w:val="999999"/>
                          <w:sz w:val="18"/>
                          <w:szCs w:val="18"/>
                        </w:rPr>
                        <w:t xml:space="preserve">Blue Shield </w:t>
                      </w:r>
                      <w:r>
                        <w:rPr>
                          <w:color w:val="999999"/>
                          <w:sz w:val="18"/>
                          <w:szCs w:val="18"/>
                        </w:rPr>
                        <w:t>in W</w:t>
                      </w:r>
                      <w:r w:rsidRPr="00652983">
                        <w:rPr>
                          <w:color w:val="999999"/>
                          <w:sz w:val="18"/>
                          <w:szCs w:val="18"/>
                        </w:rPr>
                        <w:t>isconsin</w:t>
                      </w:r>
                    </w:p>
                    <w:p w14:paraId="60E63FEB" w14:textId="77777777" w:rsidR="000A65C3" w:rsidRPr="00652983" w:rsidRDefault="000A65C3" w:rsidP="0098126B">
                      <w:pPr>
                        <w:jc w:val="right"/>
                        <w:rPr>
                          <w:color w:val="999999"/>
                          <w:sz w:val="18"/>
                          <w:szCs w:val="18"/>
                        </w:rPr>
                      </w:pPr>
                      <w:proofErr w:type="gramStart"/>
                      <w:r>
                        <w:rPr>
                          <w:color w:val="999999"/>
                          <w:sz w:val="18"/>
                          <w:szCs w:val="18"/>
                        </w:rPr>
                        <w:t>Delta Dental of Wisconsin, Inc.</w:t>
                      </w:r>
                      <w:proofErr w:type="gramEnd"/>
                    </w:p>
                    <w:p w14:paraId="60E63FEC" w14:textId="77777777" w:rsidR="000A65C3" w:rsidRDefault="000A65C3" w:rsidP="0098126B">
                      <w:pPr>
                        <w:jc w:val="right"/>
                        <w:rPr>
                          <w:color w:val="999999"/>
                          <w:sz w:val="18"/>
                          <w:szCs w:val="18"/>
                        </w:rPr>
                      </w:pPr>
                      <w:r w:rsidRPr="00652983">
                        <w:rPr>
                          <w:color w:val="999999"/>
                          <w:sz w:val="18"/>
                          <w:szCs w:val="18"/>
                        </w:rPr>
                        <w:t>Humana, Inc.</w:t>
                      </w:r>
                    </w:p>
                    <w:p w14:paraId="60E63FED" w14:textId="756AC94C" w:rsidR="000A65C3" w:rsidRDefault="000A65C3" w:rsidP="0098126B">
                      <w:pPr>
                        <w:jc w:val="right"/>
                        <w:rPr>
                          <w:color w:val="999999"/>
                          <w:sz w:val="18"/>
                          <w:szCs w:val="18"/>
                        </w:rPr>
                      </w:pPr>
                      <w:proofErr w:type="gramStart"/>
                      <w:r>
                        <w:rPr>
                          <w:color w:val="999999"/>
                          <w:sz w:val="18"/>
                          <w:szCs w:val="18"/>
                        </w:rPr>
                        <w:t>MHS Health Wisconsin.</w:t>
                      </w:r>
                      <w:proofErr w:type="gramEnd"/>
                    </w:p>
                    <w:p w14:paraId="60E63FEE" w14:textId="77777777" w:rsidR="000A65C3" w:rsidRDefault="000A65C3" w:rsidP="0098126B">
                      <w:pPr>
                        <w:jc w:val="right"/>
                        <w:rPr>
                          <w:color w:val="999999"/>
                          <w:sz w:val="18"/>
                          <w:szCs w:val="18"/>
                        </w:rPr>
                      </w:pPr>
                      <w:r>
                        <w:rPr>
                          <w:color w:val="999999"/>
                          <w:sz w:val="18"/>
                          <w:szCs w:val="18"/>
                        </w:rPr>
                        <w:t>Molina Healthcare of Wisconsin</w:t>
                      </w:r>
                    </w:p>
                    <w:p w14:paraId="60E63FF0" w14:textId="77777777" w:rsidR="000A65C3" w:rsidRPr="00652983" w:rsidRDefault="000A65C3" w:rsidP="0098126B">
                      <w:pPr>
                        <w:jc w:val="right"/>
                        <w:rPr>
                          <w:color w:val="999999"/>
                          <w:sz w:val="18"/>
                          <w:szCs w:val="18"/>
                        </w:rPr>
                      </w:pPr>
                      <w:proofErr w:type="spellStart"/>
                      <w:r w:rsidRPr="00652983">
                        <w:rPr>
                          <w:color w:val="999999"/>
                          <w:sz w:val="18"/>
                          <w:szCs w:val="18"/>
                        </w:rPr>
                        <w:t>UnitedHealth</w:t>
                      </w:r>
                      <w:r>
                        <w:rPr>
                          <w:color w:val="999999"/>
                          <w:sz w:val="18"/>
                          <w:szCs w:val="18"/>
                        </w:rPr>
                        <w:t>c</w:t>
                      </w:r>
                      <w:r w:rsidRPr="00652983">
                        <w:rPr>
                          <w:color w:val="999999"/>
                          <w:sz w:val="18"/>
                          <w:szCs w:val="18"/>
                        </w:rPr>
                        <w:t>are</w:t>
                      </w:r>
                      <w:proofErr w:type="spellEnd"/>
                      <w:r>
                        <w:rPr>
                          <w:color w:val="999999"/>
                          <w:sz w:val="18"/>
                          <w:szCs w:val="18"/>
                        </w:rPr>
                        <w:t xml:space="preserve"> of Wisconsin</w:t>
                      </w:r>
                    </w:p>
                    <w:p w14:paraId="60E63FF1" w14:textId="77777777" w:rsidR="000A65C3" w:rsidRDefault="000A65C3" w:rsidP="0098126B">
                      <w:pPr>
                        <w:jc w:val="right"/>
                        <w:rPr>
                          <w:color w:val="999999"/>
                          <w:sz w:val="18"/>
                          <w:szCs w:val="18"/>
                        </w:rPr>
                      </w:pPr>
                      <w:r w:rsidRPr="00652983">
                        <w:rPr>
                          <w:color w:val="999999"/>
                          <w:sz w:val="18"/>
                          <w:szCs w:val="18"/>
                        </w:rPr>
                        <w:t>WEA Insurance Corporation</w:t>
                      </w:r>
                    </w:p>
                    <w:p w14:paraId="60E63FF2" w14:textId="77777777" w:rsidR="000A65C3" w:rsidRDefault="000A65C3" w:rsidP="0098126B">
                      <w:pPr>
                        <w:jc w:val="right"/>
                        <w:rPr>
                          <w:color w:val="999999"/>
                          <w:sz w:val="18"/>
                          <w:szCs w:val="18"/>
                        </w:rPr>
                      </w:pPr>
                      <w:r>
                        <w:rPr>
                          <w:color w:val="999999"/>
                          <w:sz w:val="18"/>
                          <w:szCs w:val="18"/>
                        </w:rPr>
                        <w:t>WPS Health Insurance</w:t>
                      </w:r>
                    </w:p>
                  </w:txbxContent>
                </v:textbox>
                <w10:wrap anchorx="margin"/>
              </v:shape>
            </w:pict>
          </mc:Fallback>
        </mc:AlternateContent>
      </w:r>
      <w:r w:rsidRPr="00546C40">
        <w:rPr>
          <w:b/>
          <w:smallCaps/>
          <w:noProof/>
        </w:rPr>
        <mc:AlternateContent>
          <mc:Choice Requires="wps">
            <w:drawing>
              <wp:anchor distT="0" distB="0" distL="114300" distR="114300" simplePos="0" relativeHeight="251655680" behindDoc="1" locked="0" layoutInCell="1" allowOverlap="1" wp14:anchorId="60E63FA9" wp14:editId="15A2655C">
                <wp:simplePos x="0" y="0"/>
                <wp:positionH relativeFrom="column">
                  <wp:posOffset>-640080</wp:posOffset>
                </wp:positionH>
                <wp:positionV relativeFrom="paragraph">
                  <wp:posOffset>-45720</wp:posOffset>
                </wp:positionV>
                <wp:extent cx="1668780" cy="1143000"/>
                <wp:effectExtent l="0" t="5080" r="0" b="0"/>
                <wp:wrapTight wrapText="bothSides">
                  <wp:wrapPolygon edited="0">
                    <wp:start x="-148" y="0"/>
                    <wp:lineTo x="-148" y="21324"/>
                    <wp:lineTo x="21600" y="21324"/>
                    <wp:lineTo x="21600" y="0"/>
                    <wp:lineTo x="-148"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63FF3" w14:textId="77777777" w:rsidR="000A65C3" w:rsidRPr="00BA306E" w:rsidRDefault="000A65C3">
                            <w:pPr>
                              <w:rPr>
                                <w:sz w:val="128"/>
                                <w:szCs w:val="128"/>
                              </w:rPr>
                            </w:pPr>
                            <w:r w:rsidRPr="00BA306E">
                              <w:rPr>
                                <w:sz w:val="128"/>
                                <w:szCs w:val="128"/>
                              </w:rPr>
                              <w:t>AHI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0.4pt;margin-top:-3.6pt;width:131.4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" stroked="f">
                <v:textbox>
                  <w:txbxContent>
                    <w:p w14:paraId="60E63FF3" w14:textId="77777777" w:rsidR="000A65C3" w:rsidRPr="00BA306E" w:rsidRDefault="000A65C3">
                      <w:pPr>
                        <w:rPr>
                          <w:sz w:val="128"/>
                          <w:szCs w:val="128"/>
                        </w:rPr>
                      </w:pPr>
                      <w:r w:rsidRPr="00BA306E">
                        <w:rPr>
                          <w:sz w:val="128"/>
                          <w:szCs w:val="128"/>
                        </w:rPr>
                        <w:t>AHI</w:t>
                      </w:r>
                    </w:p>
                  </w:txbxContent>
                </v:textbox>
                <w10:wrap type="tight"/>
              </v:shape>
            </w:pict>
          </mc:Fallback>
        </mc:AlternateContent>
      </w:r>
      <w:r w:rsidR="00B62A06" w:rsidRPr="00546C40">
        <w:rPr>
          <w:b/>
          <w:smallCaps/>
        </w:rPr>
        <w:t xml:space="preserve"> </w:t>
      </w:r>
    </w:p>
    <w:p w14:paraId="60E63F99" w14:textId="62329E02" w:rsidR="00BA306E" w:rsidRPr="00546C40" w:rsidRDefault="00BA306E">
      <w:pPr>
        <w:rPr>
          <w:b/>
        </w:rPr>
      </w:pPr>
      <w:proofErr w:type="gramStart"/>
      <w:r w:rsidRPr="00546C40">
        <w:rPr>
          <w:b/>
          <w:smallCaps/>
        </w:rPr>
        <w:t>Alliance of Health Insurers</w:t>
      </w:r>
      <w:r w:rsidR="00536ED9" w:rsidRPr="00546C40">
        <w:rPr>
          <w:b/>
        </w:rPr>
        <w:t>, U.A.</w:t>
      </w:r>
      <w:proofErr w:type="gramEnd"/>
    </w:p>
    <w:p w14:paraId="15CB5BA2" w14:textId="74FA3B61" w:rsidR="0005408D" w:rsidRPr="00546C40" w:rsidRDefault="0005408D">
      <w:r w:rsidRPr="00546C40">
        <w:t>10 East Doty Street, Suite 500</w:t>
      </w:r>
    </w:p>
    <w:p w14:paraId="60E63F9B" w14:textId="35871DDC" w:rsidR="00BA306E" w:rsidRPr="00546C40" w:rsidRDefault="0005408D">
      <w:r w:rsidRPr="00546C40">
        <w:t>Madison, WI 53703</w:t>
      </w:r>
    </w:p>
    <w:p w14:paraId="60E63F9C" w14:textId="0E4798B6" w:rsidR="000E7B81" w:rsidRPr="00546C40" w:rsidRDefault="00063D73">
      <w:r w:rsidRPr="00546C40">
        <w:t>608-</w:t>
      </w:r>
      <w:r w:rsidR="0005408D" w:rsidRPr="00546C40">
        <w:t>258-9506</w:t>
      </w:r>
    </w:p>
    <w:p w14:paraId="60E63F9E" w14:textId="77777777" w:rsidR="000E7B81" w:rsidRPr="00546C40" w:rsidRDefault="000E7B81"/>
    <w:p w14:paraId="60E63F9F" w14:textId="77777777" w:rsidR="00850D95" w:rsidRPr="00546C40" w:rsidRDefault="00BA306E" w:rsidP="00255108">
      <w:pPr>
        <w:rPr>
          <w:b/>
        </w:rPr>
      </w:pPr>
      <w:r w:rsidRPr="00546C40">
        <w:rPr>
          <w:b/>
        </w:rPr>
        <w:t xml:space="preserve">                    </w:t>
      </w:r>
    </w:p>
    <w:p w14:paraId="60E63FA2" w14:textId="77777777" w:rsidR="00850D95" w:rsidRPr="00546C40" w:rsidRDefault="00850D95" w:rsidP="00255108"/>
    <w:p w14:paraId="02D9992B" w14:textId="07B79531" w:rsidR="00721955" w:rsidRDefault="005543AA" w:rsidP="00C572F2">
      <w:pPr>
        <w:pStyle w:val="Default"/>
        <w:rPr>
          <w:rFonts w:ascii="Times New Roman" w:hAnsi="Times New Roman" w:cs="Times New Roman"/>
          <w:b/>
        </w:rPr>
      </w:pPr>
      <w:r>
        <w:rPr>
          <w:rFonts w:ascii="Times New Roman" w:hAnsi="Times New Roman" w:cs="Times New Roman"/>
          <w:b/>
        </w:rPr>
        <w:t>Date:  December 16</w:t>
      </w:r>
      <w:r w:rsidR="00B0271E">
        <w:rPr>
          <w:rFonts w:ascii="Times New Roman" w:hAnsi="Times New Roman" w:cs="Times New Roman"/>
          <w:b/>
        </w:rPr>
        <w:t>, 2015</w:t>
      </w:r>
    </w:p>
    <w:p w14:paraId="71F61A32" w14:textId="77777777" w:rsidR="00B0271E" w:rsidRDefault="00B0271E" w:rsidP="00C572F2">
      <w:pPr>
        <w:pStyle w:val="Default"/>
        <w:rPr>
          <w:rFonts w:ascii="Times New Roman" w:hAnsi="Times New Roman" w:cs="Times New Roman"/>
          <w:b/>
        </w:rPr>
      </w:pPr>
    </w:p>
    <w:p w14:paraId="0D7F19F8" w14:textId="685BF599" w:rsidR="00B0271E" w:rsidRDefault="00B0271E" w:rsidP="00C572F2">
      <w:pPr>
        <w:pStyle w:val="Default"/>
        <w:rPr>
          <w:rFonts w:ascii="Times New Roman" w:hAnsi="Times New Roman" w:cs="Times New Roman"/>
          <w:b/>
        </w:rPr>
      </w:pPr>
      <w:r>
        <w:rPr>
          <w:rFonts w:ascii="Times New Roman" w:hAnsi="Times New Roman" w:cs="Times New Roman"/>
          <w:b/>
        </w:rPr>
        <w:t xml:space="preserve">To:  Members of the </w:t>
      </w:r>
      <w:r w:rsidR="005543AA">
        <w:rPr>
          <w:rFonts w:ascii="Times New Roman" w:hAnsi="Times New Roman" w:cs="Times New Roman"/>
          <w:b/>
        </w:rPr>
        <w:t>Senate</w:t>
      </w:r>
      <w:r>
        <w:rPr>
          <w:rFonts w:ascii="Times New Roman" w:hAnsi="Times New Roman" w:cs="Times New Roman"/>
          <w:b/>
        </w:rPr>
        <w:t xml:space="preserve"> Committee on </w:t>
      </w:r>
      <w:r w:rsidR="005543AA">
        <w:rPr>
          <w:rFonts w:ascii="Times New Roman" w:hAnsi="Times New Roman" w:cs="Times New Roman"/>
          <w:b/>
        </w:rPr>
        <w:t>Judicia</w:t>
      </w:r>
      <w:bookmarkStart w:id="0" w:name="_GoBack"/>
      <w:bookmarkEnd w:id="0"/>
      <w:r w:rsidR="005543AA">
        <w:rPr>
          <w:rFonts w:ascii="Times New Roman" w:hAnsi="Times New Roman" w:cs="Times New Roman"/>
          <w:b/>
        </w:rPr>
        <w:t>ry and Public Safety</w:t>
      </w:r>
    </w:p>
    <w:p w14:paraId="77A9C414" w14:textId="77777777" w:rsidR="00B0271E" w:rsidRDefault="00B0271E" w:rsidP="00C572F2">
      <w:pPr>
        <w:pStyle w:val="Default"/>
        <w:rPr>
          <w:rFonts w:ascii="Times New Roman" w:hAnsi="Times New Roman" w:cs="Times New Roman"/>
          <w:b/>
        </w:rPr>
      </w:pPr>
    </w:p>
    <w:p w14:paraId="566B2CE5" w14:textId="486DD880" w:rsidR="00B0271E" w:rsidRDefault="00B0271E" w:rsidP="00C572F2">
      <w:pPr>
        <w:pStyle w:val="Default"/>
        <w:rPr>
          <w:rFonts w:ascii="Times New Roman" w:hAnsi="Times New Roman" w:cs="Times New Roman"/>
          <w:b/>
        </w:rPr>
      </w:pPr>
      <w:r>
        <w:rPr>
          <w:rFonts w:ascii="Times New Roman" w:hAnsi="Times New Roman" w:cs="Times New Roman"/>
          <w:b/>
        </w:rPr>
        <w:t>From:  Alliance of Health Insurers</w:t>
      </w:r>
    </w:p>
    <w:p w14:paraId="68A621DC" w14:textId="77777777" w:rsidR="00B0271E" w:rsidRDefault="00B0271E" w:rsidP="00C572F2">
      <w:pPr>
        <w:pStyle w:val="Default"/>
        <w:rPr>
          <w:rFonts w:ascii="Times New Roman" w:hAnsi="Times New Roman" w:cs="Times New Roman"/>
          <w:b/>
        </w:rPr>
      </w:pPr>
    </w:p>
    <w:p w14:paraId="1593A322" w14:textId="45683BC5" w:rsidR="00DD6915" w:rsidRDefault="00B0271E" w:rsidP="00B0271E">
      <w:pPr>
        <w:pStyle w:val="Default"/>
        <w:rPr>
          <w:b/>
          <w:u w:val="single"/>
        </w:rPr>
      </w:pPr>
      <w:r>
        <w:rPr>
          <w:rFonts w:ascii="Times New Roman" w:hAnsi="Times New Roman" w:cs="Times New Roman"/>
          <w:b/>
        </w:rPr>
        <w:t xml:space="preserve">Subject:  Opposition to </w:t>
      </w:r>
      <w:r w:rsidR="005543AA">
        <w:rPr>
          <w:b/>
        </w:rPr>
        <w:t>Senate</w:t>
      </w:r>
      <w:r w:rsidR="00DD6915" w:rsidRPr="00B0271E">
        <w:rPr>
          <w:b/>
        </w:rPr>
        <w:t xml:space="preserve"> Bill </w:t>
      </w:r>
      <w:r w:rsidR="005543AA">
        <w:rPr>
          <w:b/>
        </w:rPr>
        <w:t>405</w:t>
      </w:r>
      <w:r w:rsidRPr="00B0271E">
        <w:rPr>
          <w:b/>
        </w:rPr>
        <w:t xml:space="preserve"> - </w:t>
      </w:r>
      <w:r w:rsidR="00DD6915" w:rsidRPr="00B0271E">
        <w:rPr>
          <w:b/>
        </w:rPr>
        <w:t>Collateral Source</w:t>
      </w:r>
      <w:r w:rsidR="00DD6915">
        <w:rPr>
          <w:b/>
          <w:u w:val="single"/>
        </w:rPr>
        <w:t xml:space="preserve"> </w:t>
      </w:r>
    </w:p>
    <w:p w14:paraId="68362067" w14:textId="77777777" w:rsidR="00B0271E" w:rsidRDefault="00B0271E" w:rsidP="00B0271E">
      <w:pPr>
        <w:pStyle w:val="Default"/>
        <w:pBdr>
          <w:bottom w:val="single" w:sz="12" w:space="1" w:color="auto"/>
        </w:pBdr>
        <w:rPr>
          <w:b/>
          <w:u w:val="single"/>
        </w:rPr>
      </w:pPr>
    </w:p>
    <w:p w14:paraId="7F8606C6" w14:textId="77777777" w:rsidR="00B0271E" w:rsidRDefault="00B0271E" w:rsidP="00DD6915">
      <w:pPr>
        <w:rPr>
          <w:b/>
          <w:u w:val="single"/>
        </w:rPr>
      </w:pPr>
    </w:p>
    <w:p w14:paraId="242C57FD" w14:textId="77777777" w:rsidR="00DD6915" w:rsidRPr="00982341" w:rsidRDefault="00DD6915" w:rsidP="00DD6915">
      <w:pPr>
        <w:rPr>
          <w:b/>
          <w:u w:val="single"/>
        </w:rPr>
      </w:pPr>
    </w:p>
    <w:p w14:paraId="54384A71" w14:textId="77777777" w:rsidR="00DD6915" w:rsidRPr="00982341" w:rsidRDefault="00DD6915" w:rsidP="00DD6915">
      <w:pPr>
        <w:pStyle w:val="ListParagraph"/>
        <w:numPr>
          <w:ilvl w:val="0"/>
          <w:numId w:val="17"/>
        </w:numPr>
        <w:contextualSpacing/>
        <w:rPr>
          <w:b/>
          <w:u w:val="single"/>
        </w:rPr>
      </w:pPr>
      <w:r w:rsidRPr="00982341">
        <w:rPr>
          <w:b/>
          <w:u w:val="single"/>
        </w:rPr>
        <w:t xml:space="preserve">Subrogation Recoveries for Health Plans Will Be Negatively Impacted Which Could Lead to Increased Costs for Insureds. </w:t>
      </w:r>
    </w:p>
    <w:p w14:paraId="0E8CC079" w14:textId="77777777" w:rsidR="00DD6915" w:rsidRPr="00982341" w:rsidRDefault="00DD6915" w:rsidP="00DD6915">
      <w:pPr>
        <w:rPr>
          <w:b/>
          <w:u w:val="single"/>
        </w:rPr>
      </w:pPr>
    </w:p>
    <w:p w14:paraId="48C09941" w14:textId="77777777" w:rsidR="00DD6915" w:rsidRDefault="00DD6915" w:rsidP="00DD6915">
      <w:pPr>
        <w:ind w:left="360"/>
      </w:pPr>
      <w:r>
        <w:t>This legislation is aimed at reducing damage awards in personal injury cases which will, in turn, reduce the amount of dollars available for health plans’ subrogation recoveries.  Under current law, health care providers’ billing statements are presumed to state the reasonable value of health care services, and evidence of the amount a health plan paid a provider is not admissible.  AB 539 proposes that evidence of “collateral source” payments, i.e., amounts paid to providers by health plans, would be admissible at trial before a jury.  Negligent parties’ liability carriers will then be able to argue that the paid amount, not the billed amount, represents the reasonable value of the health care services.  With knowledge of both the billed and paid amounts, juries would likely be influenced to award an amount less than if they only had knowledge of the billed amount.  If damage awards in personal injury actions are reduced, the overall pot of money from which all parties can share will be smaller.</w:t>
      </w:r>
    </w:p>
    <w:p w14:paraId="1FC42E67" w14:textId="77777777" w:rsidR="00DD6915" w:rsidRDefault="00DD6915" w:rsidP="00DD6915">
      <w:pPr>
        <w:ind w:left="360"/>
      </w:pPr>
    </w:p>
    <w:p w14:paraId="4434EC73" w14:textId="77777777" w:rsidR="00DD6915" w:rsidRDefault="00DD6915" w:rsidP="00DD6915">
      <w:pPr>
        <w:ind w:left="360"/>
      </w:pPr>
      <w:r>
        <w:t>Under Wisconsin law, health insurers are subject to the “made whole” doctrine, meaning they cannot recover unless an injured plaintiff is compensated for all his/her damages.  If damages awarded in personal injury actions go down, there will be more cases where injured plaintiffs will claim they are not “made whole,” ultimately resulting in more litigation between injured plaintiffs and their health plans to resolve how the overall pot of money is distributed.  Self-funded non-ERISA plans (e.g., municipalities) may also be subject to the “made whole” doctrine and face reduced recoveries and additional litigation with their employees.  While self-funded ERISA plans can contract around the “made whole” doctrine, if the overall pot of money from which all parties must share is smaller, from a practical perspective, these plans will also face reduced recoveries.</w:t>
      </w:r>
    </w:p>
    <w:p w14:paraId="3D5FD91C" w14:textId="77777777" w:rsidR="00DD6915" w:rsidRDefault="00DD6915" w:rsidP="00DD6915">
      <w:pPr>
        <w:ind w:left="360"/>
      </w:pPr>
    </w:p>
    <w:p w14:paraId="2118DF24" w14:textId="77777777" w:rsidR="00DD6915" w:rsidRDefault="00DD6915" w:rsidP="00DD6915">
      <w:pPr>
        <w:ind w:left="360"/>
      </w:pPr>
      <w:r>
        <w:t>Reduced recoveries and increased litigation expenses for health plans could negatively impact premiums for all types of plans.</w:t>
      </w:r>
    </w:p>
    <w:p w14:paraId="523524FE" w14:textId="77777777" w:rsidR="00DD6915" w:rsidRDefault="00DD6915" w:rsidP="00DD6915">
      <w:pPr>
        <w:ind w:left="360"/>
      </w:pPr>
    </w:p>
    <w:p w14:paraId="5BD917F6" w14:textId="77777777" w:rsidR="00DD6915" w:rsidRPr="00982341" w:rsidRDefault="00DD6915" w:rsidP="00DD6915">
      <w:pPr>
        <w:pStyle w:val="ListParagraph"/>
        <w:numPr>
          <w:ilvl w:val="0"/>
          <w:numId w:val="17"/>
        </w:numPr>
        <w:contextualSpacing/>
        <w:rPr>
          <w:b/>
          <w:u w:val="single"/>
        </w:rPr>
      </w:pPr>
      <w:r w:rsidRPr="00982341">
        <w:rPr>
          <w:b/>
          <w:u w:val="single"/>
        </w:rPr>
        <w:lastRenderedPageBreak/>
        <w:t>Negligent Parties and Their Liability Carriers Should Not Benefit From Health Plans’ Contractual Bargain With Providers.</w:t>
      </w:r>
    </w:p>
    <w:p w14:paraId="32792397" w14:textId="77777777" w:rsidR="00DD6915" w:rsidRDefault="00DD6915" w:rsidP="00DD6915"/>
    <w:p w14:paraId="6C572EEB" w14:textId="77777777" w:rsidR="00DD6915" w:rsidRDefault="00DD6915" w:rsidP="00DD6915">
      <w:pPr>
        <w:ind w:left="360"/>
      </w:pPr>
      <w:r>
        <w:t>As proposed, the bill would allow a liability carrier to unfairly benefit from the contractual bargain between a health plan and a provider even though the liability carrier is not a party to that contract.  Moreover, premiums charged by liability carriers are based upon a finite exposure (policy limits).  Under PPACA, health plans no longer have lifetime maximums for many benefit categories.  For some plaintiffs involved in personal injury cases, health plans can end up paying those plaintiffs’ medical claims for years after the underlying lawsuit has been settled.</w:t>
      </w:r>
    </w:p>
    <w:p w14:paraId="67AFF01E" w14:textId="77777777" w:rsidR="00DD6915" w:rsidRPr="00982341" w:rsidRDefault="00DD6915" w:rsidP="00DD6915">
      <w:pPr>
        <w:ind w:left="360"/>
        <w:rPr>
          <w:b/>
          <w:u w:val="single"/>
        </w:rPr>
      </w:pPr>
    </w:p>
    <w:p w14:paraId="639BADC0" w14:textId="77777777" w:rsidR="00DD6915" w:rsidRDefault="00DD6915" w:rsidP="00DD6915">
      <w:pPr>
        <w:pStyle w:val="ListParagraph"/>
        <w:numPr>
          <w:ilvl w:val="0"/>
          <w:numId w:val="17"/>
        </w:numPr>
        <w:contextualSpacing/>
      </w:pPr>
      <w:r w:rsidRPr="00982341">
        <w:rPr>
          <w:b/>
          <w:u w:val="single"/>
        </w:rPr>
        <w:t xml:space="preserve"> The Legislation Will Have Other Unintended Consequences for Health Plans and Insureds</w:t>
      </w:r>
      <w:r>
        <w:t>.</w:t>
      </w:r>
    </w:p>
    <w:p w14:paraId="66658C71" w14:textId="77777777" w:rsidR="00DD6915" w:rsidRDefault="00DD6915" w:rsidP="00DD6915"/>
    <w:p w14:paraId="60C9C841" w14:textId="77777777" w:rsidR="00DD6915" w:rsidRDefault="00DD6915" w:rsidP="00DD6915">
      <w:pPr>
        <w:ind w:left="360"/>
      </w:pPr>
      <w:r>
        <w:t xml:space="preserve">In order to prove that the amount paid by health plans is the reasonable value the jury should consider and award, defense counsel may serve extensive, burdensome discovery upon health plans to establish the basis upon which the paid amount was determined.  While health plans can file motions seeking to limit or quash this type of discovery which would include proprietary information, this will increase health plans’ litigation expenses in subrogation cases. </w:t>
      </w:r>
    </w:p>
    <w:p w14:paraId="38145375" w14:textId="77777777" w:rsidR="00DD6915" w:rsidRDefault="00DD6915" w:rsidP="00DD6915">
      <w:pPr>
        <w:ind w:left="360"/>
      </w:pPr>
    </w:p>
    <w:p w14:paraId="7ED29447" w14:textId="77777777" w:rsidR="00DD6915" w:rsidRDefault="00DD6915" w:rsidP="00DD6915">
      <w:pPr>
        <w:ind w:left="360"/>
      </w:pPr>
      <w:r>
        <w:t>Health plans may also face increased requests for deposition or trial witnesses to address the reasonableness of payments made to providers.  This again would seek proprietary information, be burdensome and increase litigation expenses.  If health plan witnesses are required to testify at trial, it will also result in more complicated and lengthy personal injury lawsuits given the involvement of collateral sources.  Currently, judges in personal injury cases generally prefer collateral sources are involved as little as possible, if at all.</w:t>
      </w:r>
    </w:p>
    <w:p w14:paraId="6F8F73C2" w14:textId="77777777" w:rsidR="00DD6915" w:rsidRDefault="00DD6915" w:rsidP="00DD6915">
      <w:pPr>
        <w:ind w:left="360"/>
      </w:pPr>
    </w:p>
    <w:p w14:paraId="6D58BF01" w14:textId="77777777" w:rsidR="00DD6915" w:rsidRDefault="00DD6915" w:rsidP="00DD6915">
      <w:pPr>
        <w:ind w:left="360"/>
      </w:pPr>
      <w:r>
        <w:t>The impacts of this legislation could result in a more complicated and time-consuming system for all parties involved.  If health plans in Wisconsin face increased litigation expenses to obtain less subrogation recoveries, those costs will likely end up being passed along to the consumer.</w:t>
      </w:r>
    </w:p>
    <w:p w14:paraId="70D5C542" w14:textId="77777777" w:rsidR="00721955" w:rsidRDefault="00721955" w:rsidP="00C572F2">
      <w:pPr>
        <w:pStyle w:val="Default"/>
        <w:rPr>
          <w:rFonts w:ascii="Times New Roman" w:hAnsi="Times New Roman" w:cs="Times New Roman"/>
          <w:b/>
        </w:rPr>
      </w:pPr>
    </w:p>
    <w:p w14:paraId="38F2E2E8" w14:textId="31681A0F" w:rsidR="00D878E2" w:rsidRDefault="00D878E2" w:rsidP="00C572F2">
      <w:pPr>
        <w:pStyle w:val="Default"/>
        <w:rPr>
          <w:rFonts w:ascii="Times New Roman" w:hAnsi="Times New Roman" w:cs="Times New Roman"/>
          <w:b/>
        </w:rPr>
      </w:pPr>
      <w:r>
        <w:rPr>
          <w:rFonts w:ascii="Times New Roman" w:hAnsi="Times New Roman" w:cs="Times New Roman"/>
          <w:b/>
        </w:rPr>
        <w:t>AHI and its member companies urge you to oppose AB 539.</w:t>
      </w:r>
    </w:p>
    <w:p w14:paraId="08FB817B" w14:textId="77777777" w:rsidR="00982341" w:rsidRDefault="00982341" w:rsidP="00C572F2">
      <w:pPr>
        <w:pStyle w:val="Default"/>
        <w:rPr>
          <w:rFonts w:ascii="Times New Roman" w:hAnsi="Times New Roman" w:cs="Times New Roman"/>
          <w:b/>
        </w:rPr>
      </w:pPr>
    </w:p>
    <w:p w14:paraId="549FC006" w14:textId="77777777" w:rsidR="00616CB0" w:rsidRPr="0097252D" w:rsidRDefault="00616CB0" w:rsidP="0097252D"/>
    <w:sectPr w:rsidR="00616CB0" w:rsidRPr="0097252D" w:rsidSect="00BA306E">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055C" w14:textId="77777777" w:rsidR="004F47AA" w:rsidRDefault="004F47AA" w:rsidP="00520E94">
      <w:r>
        <w:separator/>
      </w:r>
    </w:p>
  </w:endnote>
  <w:endnote w:type="continuationSeparator" w:id="0">
    <w:p w14:paraId="7E303D1B" w14:textId="77777777" w:rsidR="004F47AA" w:rsidRDefault="004F47AA" w:rsidP="0052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11310" w14:textId="77777777" w:rsidR="006E697E" w:rsidRDefault="006E6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44132"/>
      <w:docPartObj>
        <w:docPartGallery w:val="Page Numbers (Bottom of Page)"/>
        <w:docPartUnique/>
      </w:docPartObj>
    </w:sdtPr>
    <w:sdtEndPr>
      <w:rPr>
        <w:noProof/>
      </w:rPr>
    </w:sdtEndPr>
    <w:sdtContent>
      <w:p w14:paraId="26D106C2" w14:textId="74AB8C57" w:rsidR="00FE5461" w:rsidRDefault="00FE5461">
        <w:pPr>
          <w:pStyle w:val="Footer"/>
          <w:jc w:val="center"/>
        </w:pPr>
        <w:r>
          <w:fldChar w:fldCharType="begin"/>
        </w:r>
        <w:r>
          <w:instrText xml:space="preserve"> PAGE   \* MERGEFORMAT </w:instrText>
        </w:r>
        <w:r>
          <w:fldChar w:fldCharType="separate"/>
        </w:r>
        <w:r w:rsidR="005543AA">
          <w:rPr>
            <w:noProof/>
          </w:rPr>
          <w:t>1</w:t>
        </w:r>
        <w:r>
          <w:rPr>
            <w:noProof/>
          </w:rPr>
          <w:fldChar w:fldCharType="end"/>
        </w:r>
      </w:p>
    </w:sdtContent>
  </w:sdt>
  <w:p w14:paraId="3449F864" w14:textId="77777777" w:rsidR="000A65C3" w:rsidRDefault="000A65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3966" w14:textId="77777777" w:rsidR="006E697E" w:rsidRDefault="006E6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C2D00" w14:textId="77777777" w:rsidR="004F47AA" w:rsidRDefault="004F47AA" w:rsidP="00520E94">
      <w:r>
        <w:separator/>
      </w:r>
    </w:p>
  </w:footnote>
  <w:footnote w:type="continuationSeparator" w:id="0">
    <w:p w14:paraId="7F499446" w14:textId="77777777" w:rsidR="004F47AA" w:rsidRDefault="004F47AA" w:rsidP="0052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F61E6" w14:textId="77777777" w:rsidR="006E697E" w:rsidRDefault="006E6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378F" w14:textId="03D260A4" w:rsidR="006E697E" w:rsidRDefault="006E69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F45F" w14:textId="77777777" w:rsidR="006E697E" w:rsidRDefault="006E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5C1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91DD3"/>
    <w:multiLevelType w:val="hybridMultilevel"/>
    <w:tmpl w:val="BF9C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E35AE"/>
    <w:multiLevelType w:val="hybridMultilevel"/>
    <w:tmpl w:val="BF6C1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E2AD4"/>
    <w:multiLevelType w:val="hybridMultilevel"/>
    <w:tmpl w:val="8B4E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4D33FB"/>
    <w:multiLevelType w:val="hybridMultilevel"/>
    <w:tmpl w:val="B8E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54493"/>
    <w:multiLevelType w:val="hybridMultilevel"/>
    <w:tmpl w:val="D966C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F450EA"/>
    <w:multiLevelType w:val="hybridMultilevel"/>
    <w:tmpl w:val="D264E4DC"/>
    <w:lvl w:ilvl="0" w:tplc="F13E57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C06BF"/>
    <w:multiLevelType w:val="hybridMultilevel"/>
    <w:tmpl w:val="B5C6DF54"/>
    <w:lvl w:ilvl="0" w:tplc="AA448B1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6B6FF6"/>
    <w:multiLevelType w:val="hybridMultilevel"/>
    <w:tmpl w:val="56F69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A162B4"/>
    <w:multiLevelType w:val="hybridMultilevel"/>
    <w:tmpl w:val="BB38EEB4"/>
    <w:lvl w:ilvl="0" w:tplc="463489F2">
      <w:start w:val="1"/>
      <w:numFmt w:val="decimal"/>
      <w:lvlText w:val="%1."/>
      <w:lvlJc w:val="left"/>
      <w:pPr>
        <w:ind w:left="144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nsid w:val="529A2940"/>
    <w:multiLevelType w:val="hybridMultilevel"/>
    <w:tmpl w:val="C6AE745A"/>
    <w:lvl w:ilvl="0" w:tplc="778EE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765AF"/>
    <w:multiLevelType w:val="hybridMultilevel"/>
    <w:tmpl w:val="C9F8AB0A"/>
    <w:lvl w:ilvl="0" w:tplc="E2C2CF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F03FD5"/>
    <w:multiLevelType w:val="hybridMultilevel"/>
    <w:tmpl w:val="AC060E40"/>
    <w:lvl w:ilvl="0" w:tplc="87D0AF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AA6556"/>
    <w:multiLevelType w:val="hybridMultilevel"/>
    <w:tmpl w:val="C3D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D1259F"/>
    <w:multiLevelType w:val="hybridMultilevel"/>
    <w:tmpl w:val="E1A4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FF7546"/>
    <w:multiLevelType w:val="hybridMultilevel"/>
    <w:tmpl w:val="BF0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AA59EA"/>
    <w:multiLevelType w:val="hybridMultilevel"/>
    <w:tmpl w:val="0BAC37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6"/>
  </w:num>
  <w:num w:numId="6">
    <w:abstractNumId w:val="10"/>
  </w:num>
  <w:num w:numId="7">
    <w:abstractNumId w:val="4"/>
  </w:num>
  <w:num w:numId="8">
    <w:abstractNumId w:val="14"/>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3"/>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E"/>
    <w:rsid w:val="00007772"/>
    <w:rsid w:val="00025D7F"/>
    <w:rsid w:val="000264C0"/>
    <w:rsid w:val="000329FD"/>
    <w:rsid w:val="00053ABE"/>
    <w:rsid w:val="0005408D"/>
    <w:rsid w:val="00063D73"/>
    <w:rsid w:val="00094DA2"/>
    <w:rsid w:val="00096D4E"/>
    <w:rsid w:val="000A088E"/>
    <w:rsid w:val="000A65C3"/>
    <w:rsid w:val="000B2B43"/>
    <w:rsid w:val="000B3ACB"/>
    <w:rsid w:val="000B3E7D"/>
    <w:rsid w:val="000C4464"/>
    <w:rsid w:val="000E050E"/>
    <w:rsid w:val="000E1F1C"/>
    <w:rsid w:val="000E7B81"/>
    <w:rsid w:val="000F5F7D"/>
    <w:rsid w:val="001014ED"/>
    <w:rsid w:val="00110014"/>
    <w:rsid w:val="00122159"/>
    <w:rsid w:val="001333D2"/>
    <w:rsid w:val="0013374C"/>
    <w:rsid w:val="00140EF4"/>
    <w:rsid w:val="00150C58"/>
    <w:rsid w:val="001649F0"/>
    <w:rsid w:val="00166AAC"/>
    <w:rsid w:val="001670D3"/>
    <w:rsid w:val="00171FE6"/>
    <w:rsid w:val="001915E5"/>
    <w:rsid w:val="001A1935"/>
    <w:rsid w:val="001A2BF7"/>
    <w:rsid w:val="001B009C"/>
    <w:rsid w:val="001B052C"/>
    <w:rsid w:val="001B5FE4"/>
    <w:rsid w:val="001D0DA6"/>
    <w:rsid w:val="001D5EBC"/>
    <w:rsid w:val="001E4CB7"/>
    <w:rsid w:val="001F3C52"/>
    <w:rsid w:val="001F4ECF"/>
    <w:rsid w:val="00203FC1"/>
    <w:rsid w:val="00213371"/>
    <w:rsid w:val="0023699C"/>
    <w:rsid w:val="00241763"/>
    <w:rsid w:val="00245DCF"/>
    <w:rsid w:val="00251EE3"/>
    <w:rsid w:val="002521CC"/>
    <w:rsid w:val="002547E0"/>
    <w:rsid w:val="00255108"/>
    <w:rsid w:val="00261F2E"/>
    <w:rsid w:val="0026260C"/>
    <w:rsid w:val="00263321"/>
    <w:rsid w:val="0027627A"/>
    <w:rsid w:val="00282CED"/>
    <w:rsid w:val="00291E13"/>
    <w:rsid w:val="002926AE"/>
    <w:rsid w:val="00294B34"/>
    <w:rsid w:val="0029682D"/>
    <w:rsid w:val="002A6136"/>
    <w:rsid w:val="002B2A2E"/>
    <w:rsid w:val="002B2C9F"/>
    <w:rsid w:val="002C41B5"/>
    <w:rsid w:val="002C5804"/>
    <w:rsid w:val="002D34B1"/>
    <w:rsid w:val="002E6F3D"/>
    <w:rsid w:val="002F6550"/>
    <w:rsid w:val="003125C0"/>
    <w:rsid w:val="0031440F"/>
    <w:rsid w:val="00314F5F"/>
    <w:rsid w:val="00316E83"/>
    <w:rsid w:val="0032520D"/>
    <w:rsid w:val="00333A88"/>
    <w:rsid w:val="00333ACB"/>
    <w:rsid w:val="00336755"/>
    <w:rsid w:val="003512E4"/>
    <w:rsid w:val="003618B3"/>
    <w:rsid w:val="00363216"/>
    <w:rsid w:val="003637FF"/>
    <w:rsid w:val="00364902"/>
    <w:rsid w:val="003657A8"/>
    <w:rsid w:val="003664F5"/>
    <w:rsid w:val="00367C21"/>
    <w:rsid w:val="00375BE9"/>
    <w:rsid w:val="00376283"/>
    <w:rsid w:val="003832BD"/>
    <w:rsid w:val="0039536A"/>
    <w:rsid w:val="003A3FDB"/>
    <w:rsid w:val="003A6134"/>
    <w:rsid w:val="003B2806"/>
    <w:rsid w:val="003B5118"/>
    <w:rsid w:val="003C43D5"/>
    <w:rsid w:val="003D1FF1"/>
    <w:rsid w:val="003D35D0"/>
    <w:rsid w:val="003E2401"/>
    <w:rsid w:val="003E7DA1"/>
    <w:rsid w:val="003F010C"/>
    <w:rsid w:val="003F28B9"/>
    <w:rsid w:val="003F47D7"/>
    <w:rsid w:val="003F6838"/>
    <w:rsid w:val="004046A3"/>
    <w:rsid w:val="00415A59"/>
    <w:rsid w:val="004214A1"/>
    <w:rsid w:val="0044475C"/>
    <w:rsid w:val="004506F0"/>
    <w:rsid w:val="00455BA0"/>
    <w:rsid w:val="00460914"/>
    <w:rsid w:val="00481290"/>
    <w:rsid w:val="00481D1E"/>
    <w:rsid w:val="00483BD0"/>
    <w:rsid w:val="00486DD2"/>
    <w:rsid w:val="004922E0"/>
    <w:rsid w:val="0049500A"/>
    <w:rsid w:val="004B575E"/>
    <w:rsid w:val="004C12D6"/>
    <w:rsid w:val="004C5871"/>
    <w:rsid w:val="004C6983"/>
    <w:rsid w:val="004C78B4"/>
    <w:rsid w:val="004F0939"/>
    <w:rsid w:val="004F47AA"/>
    <w:rsid w:val="004F6B73"/>
    <w:rsid w:val="00501682"/>
    <w:rsid w:val="00501E9A"/>
    <w:rsid w:val="005152D1"/>
    <w:rsid w:val="00520E94"/>
    <w:rsid w:val="00521D0B"/>
    <w:rsid w:val="00531820"/>
    <w:rsid w:val="005348DD"/>
    <w:rsid w:val="00536ED9"/>
    <w:rsid w:val="005448F5"/>
    <w:rsid w:val="00545E27"/>
    <w:rsid w:val="00546C40"/>
    <w:rsid w:val="005543AA"/>
    <w:rsid w:val="00567EB7"/>
    <w:rsid w:val="0057551B"/>
    <w:rsid w:val="00575595"/>
    <w:rsid w:val="00577358"/>
    <w:rsid w:val="00580304"/>
    <w:rsid w:val="00587F70"/>
    <w:rsid w:val="005A208C"/>
    <w:rsid w:val="005A3EC8"/>
    <w:rsid w:val="005B2992"/>
    <w:rsid w:val="005C121A"/>
    <w:rsid w:val="005C2D0B"/>
    <w:rsid w:val="005C6F8B"/>
    <w:rsid w:val="005E1D4C"/>
    <w:rsid w:val="005F019F"/>
    <w:rsid w:val="00607F2F"/>
    <w:rsid w:val="0061008C"/>
    <w:rsid w:val="00614FAC"/>
    <w:rsid w:val="00614FD9"/>
    <w:rsid w:val="00616AA7"/>
    <w:rsid w:val="00616CB0"/>
    <w:rsid w:val="00633706"/>
    <w:rsid w:val="00636731"/>
    <w:rsid w:val="00637567"/>
    <w:rsid w:val="006479CA"/>
    <w:rsid w:val="00652983"/>
    <w:rsid w:val="00654CF6"/>
    <w:rsid w:val="00655F17"/>
    <w:rsid w:val="006605D8"/>
    <w:rsid w:val="00661388"/>
    <w:rsid w:val="006614E2"/>
    <w:rsid w:val="00663087"/>
    <w:rsid w:val="00670E49"/>
    <w:rsid w:val="00674B6B"/>
    <w:rsid w:val="00681C06"/>
    <w:rsid w:val="00690687"/>
    <w:rsid w:val="006A38FA"/>
    <w:rsid w:val="006B54B3"/>
    <w:rsid w:val="006B7C0E"/>
    <w:rsid w:val="006C2D65"/>
    <w:rsid w:val="006D65BC"/>
    <w:rsid w:val="006D724E"/>
    <w:rsid w:val="006E666D"/>
    <w:rsid w:val="006E697E"/>
    <w:rsid w:val="006E70D4"/>
    <w:rsid w:val="006F1BF0"/>
    <w:rsid w:val="006F3185"/>
    <w:rsid w:val="006F71E3"/>
    <w:rsid w:val="0070185B"/>
    <w:rsid w:val="007051E2"/>
    <w:rsid w:val="00712290"/>
    <w:rsid w:val="0071725F"/>
    <w:rsid w:val="00717597"/>
    <w:rsid w:val="00721955"/>
    <w:rsid w:val="00737B65"/>
    <w:rsid w:val="00747524"/>
    <w:rsid w:val="00750BE4"/>
    <w:rsid w:val="007560AF"/>
    <w:rsid w:val="00756AD8"/>
    <w:rsid w:val="007619FA"/>
    <w:rsid w:val="007626AC"/>
    <w:rsid w:val="00770107"/>
    <w:rsid w:val="007828A2"/>
    <w:rsid w:val="00783AB4"/>
    <w:rsid w:val="00787973"/>
    <w:rsid w:val="00794C54"/>
    <w:rsid w:val="007A0C0A"/>
    <w:rsid w:val="007A28E9"/>
    <w:rsid w:val="007A35AF"/>
    <w:rsid w:val="007A41EF"/>
    <w:rsid w:val="007B17BB"/>
    <w:rsid w:val="007C3611"/>
    <w:rsid w:val="007D2758"/>
    <w:rsid w:val="007D59E5"/>
    <w:rsid w:val="007D6783"/>
    <w:rsid w:val="007D7C3C"/>
    <w:rsid w:val="007D7D64"/>
    <w:rsid w:val="00816514"/>
    <w:rsid w:val="0082364D"/>
    <w:rsid w:val="00850D95"/>
    <w:rsid w:val="00851295"/>
    <w:rsid w:val="00860006"/>
    <w:rsid w:val="00860316"/>
    <w:rsid w:val="008609FE"/>
    <w:rsid w:val="008631C2"/>
    <w:rsid w:val="008650D2"/>
    <w:rsid w:val="00865540"/>
    <w:rsid w:val="0087141D"/>
    <w:rsid w:val="00890907"/>
    <w:rsid w:val="008B2C7C"/>
    <w:rsid w:val="008B6696"/>
    <w:rsid w:val="008D1A6E"/>
    <w:rsid w:val="008D1C91"/>
    <w:rsid w:val="008D26EF"/>
    <w:rsid w:val="008E2657"/>
    <w:rsid w:val="008E373A"/>
    <w:rsid w:val="008F2CF9"/>
    <w:rsid w:val="008F78F4"/>
    <w:rsid w:val="00902476"/>
    <w:rsid w:val="00910756"/>
    <w:rsid w:val="009116CA"/>
    <w:rsid w:val="00912582"/>
    <w:rsid w:val="0092129F"/>
    <w:rsid w:val="00927228"/>
    <w:rsid w:val="00936819"/>
    <w:rsid w:val="00943994"/>
    <w:rsid w:val="009456A3"/>
    <w:rsid w:val="009541F9"/>
    <w:rsid w:val="0095799B"/>
    <w:rsid w:val="00961232"/>
    <w:rsid w:val="00961531"/>
    <w:rsid w:val="00963C7E"/>
    <w:rsid w:val="00966217"/>
    <w:rsid w:val="0097252D"/>
    <w:rsid w:val="0097708A"/>
    <w:rsid w:val="00977D72"/>
    <w:rsid w:val="00980D8B"/>
    <w:rsid w:val="0098126B"/>
    <w:rsid w:val="00982341"/>
    <w:rsid w:val="00986350"/>
    <w:rsid w:val="009871B4"/>
    <w:rsid w:val="00991023"/>
    <w:rsid w:val="009955A0"/>
    <w:rsid w:val="00996912"/>
    <w:rsid w:val="009A2DD7"/>
    <w:rsid w:val="009B2C95"/>
    <w:rsid w:val="009C0ABD"/>
    <w:rsid w:val="009C6E1B"/>
    <w:rsid w:val="009C710C"/>
    <w:rsid w:val="009D1490"/>
    <w:rsid w:val="009D7082"/>
    <w:rsid w:val="00A05478"/>
    <w:rsid w:val="00A056F0"/>
    <w:rsid w:val="00A06289"/>
    <w:rsid w:val="00A10ED3"/>
    <w:rsid w:val="00A13650"/>
    <w:rsid w:val="00A1788D"/>
    <w:rsid w:val="00A2373D"/>
    <w:rsid w:val="00A24950"/>
    <w:rsid w:val="00A27CEB"/>
    <w:rsid w:val="00A34C5F"/>
    <w:rsid w:val="00A44E4D"/>
    <w:rsid w:val="00A53A3F"/>
    <w:rsid w:val="00A55C07"/>
    <w:rsid w:val="00A601B6"/>
    <w:rsid w:val="00A802A9"/>
    <w:rsid w:val="00A860DC"/>
    <w:rsid w:val="00A9588B"/>
    <w:rsid w:val="00AA23BB"/>
    <w:rsid w:val="00AA36BD"/>
    <w:rsid w:val="00AA4355"/>
    <w:rsid w:val="00AA6614"/>
    <w:rsid w:val="00AA78B5"/>
    <w:rsid w:val="00AB377A"/>
    <w:rsid w:val="00AC6208"/>
    <w:rsid w:val="00AD10D5"/>
    <w:rsid w:val="00AD257F"/>
    <w:rsid w:val="00AE0C43"/>
    <w:rsid w:val="00AE3DEA"/>
    <w:rsid w:val="00AF0745"/>
    <w:rsid w:val="00AF71EC"/>
    <w:rsid w:val="00B00FC7"/>
    <w:rsid w:val="00B01317"/>
    <w:rsid w:val="00B0271E"/>
    <w:rsid w:val="00B20816"/>
    <w:rsid w:val="00B2175C"/>
    <w:rsid w:val="00B218E5"/>
    <w:rsid w:val="00B3201D"/>
    <w:rsid w:val="00B371BC"/>
    <w:rsid w:val="00B60D98"/>
    <w:rsid w:val="00B62A06"/>
    <w:rsid w:val="00B63685"/>
    <w:rsid w:val="00B70E5A"/>
    <w:rsid w:val="00B849BB"/>
    <w:rsid w:val="00B91CEF"/>
    <w:rsid w:val="00B95AE0"/>
    <w:rsid w:val="00B97C39"/>
    <w:rsid w:val="00BA1C5C"/>
    <w:rsid w:val="00BA306E"/>
    <w:rsid w:val="00BA472F"/>
    <w:rsid w:val="00BB4843"/>
    <w:rsid w:val="00BB6598"/>
    <w:rsid w:val="00BC0A44"/>
    <w:rsid w:val="00BC30FF"/>
    <w:rsid w:val="00BD6A3E"/>
    <w:rsid w:val="00C00513"/>
    <w:rsid w:val="00C01F12"/>
    <w:rsid w:val="00C03E0B"/>
    <w:rsid w:val="00C06F73"/>
    <w:rsid w:val="00C213AA"/>
    <w:rsid w:val="00C2203F"/>
    <w:rsid w:val="00C25A6D"/>
    <w:rsid w:val="00C430D5"/>
    <w:rsid w:val="00C452D8"/>
    <w:rsid w:val="00C572F2"/>
    <w:rsid w:val="00C61A40"/>
    <w:rsid w:val="00C67501"/>
    <w:rsid w:val="00C70239"/>
    <w:rsid w:val="00C71321"/>
    <w:rsid w:val="00C7330A"/>
    <w:rsid w:val="00C77011"/>
    <w:rsid w:val="00C929C8"/>
    <w:rsid w:val="00C954F2"/>
    <w:rsid w:val="00C967E9"/>
    <w:rsid w:val="00CA4F3B"/>
    <w:rsid w:val="00CB5848"/>
    <w:rsid w:val="00CD50B1"/>
    <w:rsid w:val="00CE0259"/>
    <w:rsid w:val="00CE60EF"/>
    <w:rsid w:val="00D02B6B"/>
    <w:rsid w:val="00D038D4"/>
    <w:rsid w:val="00D12234"/>
    <w:rsid w:val="00D2039A"/>
    <w:rsid w:val="00D3399C"/>
    <w:rsid w:val="00D40584"/>
    <w:rsid w:val="00D41CC6"/>
    <w:rsid w:val="00D42BB7"/>
    <w:rsid w:val="00D50C30"/>
    <w:rsid w:val="00D6529F"/>
    <w:rsid w:val="00D66FE3"/>
    <w:rsid w:val="00D75635"/>
    <w:rsid w:val="00D82824"/>
    <w:rsid w:val="00D878C3"/>
    <w:rsid w:val="00D878E2"/>
    <w:rsid w:val="00D90796"/>
    <w:rsid w:val="00DB6D8F"/>
    <w:rsid w:val="00DD6915"/>
    <w:rsid w:val="00DF6D51"/>
    <w:rsid w:val="00DF7BC2"/>
    <w:rsid w:val="00E00EF7"/>
    <w:rsid w:val="00E0173A"/>
    <w:rsid w:val="00E02D1B"/>
    <w:rsid w:val="00E076B5"/>
    <w:rsid w:val="00E1481D"/>
    <w:rsid w:val="00E21146"/>
    <w:rsid w:val="00E33EDE"/>
    <w:rsid w:val="00E35090"/>
    <w:rsid w:val="00E35255"/>
    <w:rsid w:val="00E5409B"/>
    <w:rsid w:val="00E558EA"/>
    <w:rsid w:val="00E736BE"/>
    <w:rsid w:val="00E765FB"/>
    <w:rsid w:val="00E803C4"/>
    <w:rsid w:val="00E93D46"/>
    <w:rsid w:val="00E97235"/>
    <w:rsid w:val="00EA08D9"/>
    <w:rsid w:val="00EB3348"/>
    <w:rsid w:val="00EC371A"/>
    <w:rsid w:val="00EC5041"/>
    <w:rsid w:val="00ED3C37"/>
    <w:rsid w:val="00EE0F51"/>
    <w:rsid w:val="00EE2EDB"/>
    <w:rsid w:val="00EF2415"/>
    <w:rsid w:val="00EF6759"/>
    <w:rsid w:val="00F01AB0"/>
    <w:rsid w:val="00F25770"/>
    <w:rsid w:val="00F5102C"/>
    <w:rsid w:val="00F56D9D"/>
    <w:rsid w:val="00F64AE8"/>
    <w:rsid w:val="00F6626B"/>
    <w:rsid w:val="00F92DBB"/>
    <w:rsid w:val="00F97A92"/>
    <w:rsid w:val="00FB5FFF"/>
    <w:rsid w:val="00FC14E9"/>
    <w:rsid w:val="00FC2B5B"/>
    <w:rsid w:val="00FC3512"/>
    <w:rsid w:val="00FD05B6"/>
    <w:rsid w:val="00FD13EE"/>
    <w:rsid w:val="00FD4872"/>
    <w:rsid w:val="00FE5461"/>
    <w:rsid w:val="00FF0777"/>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6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36BD"/>
    <w:rPr>
      <w:rFonts w:ascii="Tahoma" w:hAnsi="Tahoma" w:cs="Tahoma"/>
      <w:sz w:val="16"/>
      <w:szCs w:val="16"/>
    </w:rPr>
  </w:style>
  <w:style w:type="paragraph" w:styleId="ListParagraph">
    <w:name w:val="List Paragraph"/>
    <w:basedOn w:val="Normal"/>
    <w:uiPriority w:val="34"/>
    <w:qFormat/>
    <w:rsid w:val="009D1490"/>
    <w:pPr>
      <w:ind w:left="720"/>
    </w:pPr>
  </w:style>
  <w:style w:type="character" w:styleId="Hyperlink">
    <w:name w:val="Hyperlink"/>
    <w:rsid w:val="00F01AB0"/>
    <w:rPr>
      <w:color w:val="0000FF"/>
      <w:u w:val="single"/>
    </w:rPr>
  </w:style>
  <w:style w:type="character" w:styleId="CommentReference">
    <w:name w:val="annotation reference"/>
    <w:basedOn w:val="DefaultParagraphFont"/>
    <w:rsid w:val="00AA6614"/>
    <w:rPr>
      <w:sz w:val="16"/>
      <w:szCs w:val="16"/>
    </w:rPr>
  </w:style>
  <w:style w:type="paragraph" w:styleId="CommentText">
    <w:name w:val="annotation text"/>
    <w:basedOn w:val="Normal"/>
    <w:link w:val="CommentTextChar"/>
    <w:rsid w:val="00AA6614"/>
    <w:rPr>
      <w:sz w:val="20"/>
      <w:szCs w:val="20"/>
    </w:rPr>
  </w:style>
  <w:style w:type="character" w:customStyle="1" w:styleId="CommentTextChar">
    <w:name w:val="Comment Text Char"/>
    <w:basedOn w:val="DefaultParagraphFont"/>
    <w:link w:val="CommentText"/>
    <w:rsid w:val="00AA6614"/>
  </w:style>
  <w:style w:type="paragraph" w:styleId="CommentSubject">
    <w:name w:val="annotation subject"/>
    <w:basedOn w:val="CommentText"/>
    <w:next w:val="CommentText"/>
    <w:link w:val="CommentSubjectChar"/>
    <w:rsid w:val="00AA6614"/>
    <w:rPr>
      <w:b/>
      <w:bCs/>
    </w:rPr>
  </w:style>
  <w:style w:type="character" w:customStyle="1" w:styleId="CommentSubjectChar">
    <w:name w:val="Comment Subject Char"/>
    <w:basedOn w:val="CommentTextChar"/>
    <w:link w:val="CommentSubject"/>
    <w:rsid w:val="00AA6614"/>
    <w:rPr>
      <w:b/>
      <w:bCs/>
    </w:rPr>
  </w:style>
  <w:style w:type="paragraph" w:styleId="PlainText">
    <w:name w:val="Plain Text"/>
    <w:basedOn w:val="Normal"/>
    <w:link w:val="PlainTextChar"/>
    <w:uiPriority w:val="99"/>
    <w:semiHidden/>
    <w:unhideWhenUsed/>
    <w:rsid w:val="00787973"/>
    <w:rPr>
      <w:rFonts w:eastAsiaTheme="minorHAnsi" w:cstheme="minorBidi"/>
      <w:szCs w:val="21"/>
    </w:rPr>
  </w:style>
  <w:style w:type="character" w:customStyle="1" w:styleId="PlainTextChar">
    <w:name w:val="Plain Text Char"/>
    <w:basedOn w:val="DefaultParagraphFont"/>
    <w:link w:val="PlainText"/>
    <w:uiPriority w:val="99"/>
    <w:semiHidden/>
    <w:rsid w:val="00787973"/>
    <w:rPr>
      <w:rFonts w:eastAsiaTheme="minorHAnsi" w:cstheme="minorBidi"/>
      <w:sz w:val="24"/>
      <w:szCs w:val="21"/>
    </w:rPr>
  </w:style>
  <w:style w:type="paragraph" w:styleId="Header">
    <w:name w:val="header"/>
    <w:basedOn w:val="Normal"/>
    <w:link w:val="HeaderChar"/>
    <w:unhideWhenUsed/>
    <w:rsid w:val="00520E94"/>
    <w:pPr>
      <w:tabs>
        <w:tab w:val="center" w:pos="4680"/>
        <w:tab w:val="right" w:pos="9360"/>
      </w:tabs>
    </w:pPr>
  </w:style>
  <w:style w:type="character" w:customStyle="1" w:styleId="HeaderChar">
    <w:name w:val="Header Char"/>
    <w:basedOn w:val="DefaultParagraphFont"/>
    <w:link w:val="Header"/>
    <w:rsid w:val="00520E94"/>
    <w:rPr>
      <w:sz w:val="24"/>
      <w:szCs w:val="24"/>
    </w:rPr>
  </w:style>
  <w:style w:type="paragraph" w:styleId="Footer">
    <w:name w:val="footer"/>
    <w:basedOn w:val="Normal"/>
    <w:link w:val="FooterChar"/>
    <w:uiPriority w:val="99"/>
    <w:unhideWhenUsed/>
    <w:rsid w:val="00520E94"/>
    <w:pPr>
      <w:tabs>
        <w:tab w:val="center" w:pos="4680"/>
        <w:tab w:val="right" w:pos="9360"/>
      </w:tabs>
    </w:pPr>
  </w:style>
  <w:style w:type="character" w:customStyle="1" w:styleId="FooterChar">
    <w:name w:val="Footer Char"/>
    <w:basedOn w:val="DefaultParagraphFont"/>
    <w:link w:val="Footer"/>
    <w:uiPriority w:val="99"/>
    <w:rsid w:val="00520E94"/>
    <w:rPr>
      <w:sz w:val="24"/>
      <w:szCs w:val="24"/>
    </w:rPr>
  </w:style>
  <w:style w:type="paragraph" w:customStyle="1" w:styleId="Default">
    <w:name w:val="Default"/>
    <w:rsid w:val="00996912"/>
    <w:pPr>
      <w:autoSpaceDE w:val="0"/>
      <w:autoSpaceDN w:val="0"/>
      <w:adjustRightInd w:val="0"/>
    </w:pPr>
    <w:rPr>
      <w:rFonts w:ascii="Cambria" w:hAnsi="Cambria" w:cs="Cambria"/>
      <w:color w:val="000000"/>
      <w:sz w:val="24"/>
      <w:szCs w:val="24"/>
    </w:rPr>
  </w:style>
  <w:style w:type="paragraph" w:styleId="NormalWeb">
    <w:name w:val="Normal (Web)"/>
    <w:basedOn w:val="Normal"/>
    <w:semiHidden/>
    <w:unhideWhenUsed/>
    <w:rsid w:val="00053ABE"/>
  </w:style>
  <w:style w:type="paragraph" w:styleId="FootnoteText">
    <w:name w:val="footnote text"/>
    <w:basedOn w:val="Normal"/>
    <w:link w:val="FootnoteTextChar"/>
    <w:semiHidden/>
    <w:unhideWhenUsed/>
    <w:rsid w:val="00C452D8"/>
    <w:rPr>
      <w:sz w:val="20"/>
      <w:szCs w:val="20"/>
    </w:rPr>
  </w:style>
  <w:style w:type="character" w:customStyle="1" w:styleId="FootnoteTextChar">
    <w:name w:val="Footnote Text Char"/>
    <w:basedOn w:val="DefaultParagraphFont"/>
    <w:link w:val="FootnoteText"/>
    <w:semiHidden/>
    <w:rsid w:val="00C452D8"/>
  </w:style>
  <w:style w:type="character" w:styleId="FootnoteReference">
    <w:name w:val="footnote reference"/>
    <w:basedOn w:val="DefaultParagraphFont"/>
    <w:semiHidden/>
    <w:unhideWhenUsed/>
    <w:rsid w:val="00C452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36BD"/>
    <w:rPr>
      <w:rFonts w:ascii="Tahoma" w:hAnsi="Tahoma" w:cs="Tahoma"/>
      <w:sz w:val="16"/>
      <w:szCs w:val="16"/>
    </w:rPr>
  </w:style>
  <w:style w:type="paragraph" w:styleId="ListParagraph">
    <w:name w:val="List Paragraph"/>
    <w:basedOn w:val="Normal"/>
    <w:uiPriority w:val="34"/>
    <w:qFormat/>
    <w:rsid w:val="009D1490"/>
    <w:pPr>
      <w:ind w:left="720"/>
    </w:pPr>
  </w:style>
  <w:style w:type="character" w:styleId="Hyperlink">
    <w:name w:val="Hyperlink"/>
    <w:rsid w:val="00F01AB0"/>
    <w:rPr>
      <w:color w:val="0000FF"/>
      <w:u w:val="single"/>
    </w:rPr>
  </w:style>
  <w:style w:type="character" w:styleId="CommentReference">
    <w:name w:val="annotation reference"/>
    <w:basedOn w:val="DefaultParagraphFont"/>
    <w:rsid w:val="00AA6614"/>
    <w:rPr>
      <w:sz w:val="16"/>
      <w:szCs w:val="16"/>
    </w:rPr>
  </w:style>
  <w:style w:type="paragraph" w:styleId="CommentText">
    <w:name w:val="annotation text"/>
    <w:basedOn w:val="Normal"/>
    <w:link w:val="CommentTextChar"/>
    <w:rsid w:val="00AA6614"/>
    <w:rPr>
      <w:sz w:val="20"/>
      <w:szCs w:val="20"/>
    </w:rPr>
  </w:style>
  <w:style w:type="character" w:customStyle="1" w:styleId="CommentTextChar">
    <w:name w:val="Comment Text Char"/>
    <w:basedOn w:val="DefaultParagraphFont"/>
    <w:link w:val="CommentText"/>
    <w:rsid w:val="00AA6614"/>
  </w:style>
  <w:style w:type="paragraph" w:styleId="CommentSubject">
    <w:name w:val="annotation subject"/>
    <w:basedOn w:val="CommentText"/>
    <w:next w:val="CommentText"/>
    <w:link w:val="CommentSubjectChar"/>
    <w:rsid w:val="00AA6614"/>
    <w:rPr>
      <w:b/>
      <w:bCs/>
    </w:rPr>
  </w:style>
  <w:style w:type="character" w:customStyle="1" w:styleId="CommentSubjectChar">
    <w:name w:val="Comment Subject Char"/>
    <w:basedOn w:val="CommentTextChar"/>
    <w:link w:val="CommentSubject"/>
    <w:rsid w:val="00AA6614"/>
    <w:rPr>
      <w:b/>
      <w:bCs/>
    </w:rPr>
  </w:style>
  <w:style w:type="paragraph" w:styleId="PlainText">
    <w:name w:val="Plain Text"/>
    <w:basedOn w:val="Normal"/>
    <w:link w:val="PlainTextChar"/>
    <w:uiPriority w:val="99"/>
    <w:semiHidden/>
    <w:unhideWhenUsed/>
    <w:rsid w:val="00787973"/>
    <w:rPr>
      <w:rFonts w:eastAsiaTheme="minorHAnsi" w:cstheme="minorBidi"/>
      <w:szCs w:val="21"/>
    </w:rPr>
  </w:style>
  <w:style w:type="character" w:customStyle="1" w:styleId="PlainTextChar">
    <w:name w:val="Plain Text Char"/>
    <w:basedOn w:val="DefaultParagraphFont"/>
    <w:link w:val="PlainText"/>
    <w:uiPriority w:val="99"/>
    <w:semiHidden/>
    <w:rsid w:val="00787973"/>
    <w:rPr>
      <w:rFonts w:eastAsiaTheme="minorHAnsi" w:cstheme="minorBidi"/>
      <w:sz w:val="24"/>
      <w:szCs w:val="21"/>
    </w:rPr>
  </w:style>
  <w:style w:type="paragraph" w:styleId="Header">
    <w:name w:val="header"/>
    <w:basedOn w:val="Normal"/>
    <w:link w:val="HeaderChar"/>
    <w:unhideWhenUsed/>
    <w:rsid w:val="00520E94"/>
    <w:pPr>
      <w:tabs>
        <w:tab w:val="center" w:pos="4680"/>
        <w:tab w:val="right" w:pos="9360"/>
      </w:tabs>
    </w:pPr>
  </w:style>
  <w:style w:type="character" w:customStyle="1" w:styleId="HeaderChar">
    <w:name w:val="Header Char"/>
    <w:basedOn w:val="DefaultParagraphFont"/>
    <w:link w:val="Header"/>
    <w:rsid w:val="00520E94"/>
    <w:rPr>
      <w:sz w:val="24"/>
      <w:szCs w:val="24"/>
    </w:rPr>
  </w:style>
  <w:style w:type="paragraph" w:styleId="Footer">
    <w:name w:val="footer"/>
    <w:basedOn w:val="Normal"/>
    <w:link w:val="FooterChar"/>
    <w:uiPriority w:val="99"/>
    <w:unhideWhenUsed/>
    <w:rsid w:val="00520E94"/>
    <w:pPr>
      <w:tabs>
        <w:tab w:val="center" w:pos="4680"/>
        <w:tab w:val="right" w:pos="9360"/>
      </w:tabs>
    </w:pPr>
  </w:style>
  <w:style w:type="character" w:customStyle="1" w:styleId="FooterChar">
    <w:name w:val="Footer Char"/>
    <w:basedOn w:val="DefaultParagraphFont"/>
    <w:link w:val="Footer"/>
    <w:uiPriority w:val="99"/>
    <w:rsid w:val="00520E94"/>
    <w:rPr>
      <w:sz w:val="24"/>
      <w:szCs w:val="24"/>
    </w:rPr>
  </w:style>
  <w:style w:type="paragraph" w:customStyle="1" w:styleId="Default">
    <w:name w:val="Default"/>
    <w:rsid w:val="00996912"/>
    <w:pPr>
      <w:autoSpaceDE w:val="0"/>
      <w:autoSpaceDN w:val="0"/>
      <w:adjustRightInd w:val="0"/>
    </w:pPr>
    <w:rPr>
      <w:rFonts w:ascii="Cambria" w:hAnsi="Cambria" w:cs="Cambria"/>
      <w:color w:val="000000"/>
      <w:sz w:val="24"/>
      <w:szCs w:val="24"/>
    </w:rPr>
  </w:style>
  <w:style w:type="paragraph" w:styleId="NormalWeb">
    <w:name w:val="Normal (Web)"/>
    <w:basedOn w:val="Normal"/>
    <w:semiHidden/>
    <w:unhideWhenUsed/>
    <w:rsid w:val="00053ABE"/>
  </w:style>
  <w:style w:type="paragraph" w:styleId="FootnoteText">
    <w:name w:val="footnote text"/>
    <w:basedOn w:val="Normal"/>
    <w:link w:val="FootnoteTextChar"/>
    <w:semiHidden/>
    <w:unhideWhenUsed/>
    <w:rsid w:val="00C452D8"/>
    <w:rPr>
      <w:sz w:val="20"/>
      <w:szCs w:val="20"/>
    </w:rPr>
  </w:style>
  <w:style w:type="character" w:customStyle="1" w:styleId="FootnoteTextChar">
    <w:name w:val="Footnote Text Char"/>
    <w:basedOn w:val="DefaultParagraphFont"/>
    <w:link w:val="FootnoteText"/>
    <w:semiHidden/>
    <w:rsid w:val="00C452D8"/>
  </w:style>
  <w:style w:type="character" w:styleId="FootnoteReference">
    <w:name w:val="footnote reference"/>
    <w:basedOn w:val="DefaultParagraphFont"/>
    <w:semiHidden/>
    <w:unhideWhenUsed/>
    <w:rsid w:val="00C45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143">
      <w:bodyDiv w:val="1"/>
      <w:marLeft w:val="0"/>
      <w:marRight w:val="0"/>
      <w:marTop w:val="0"/>
      <w:marBottom w:val="0"/>
      <w:divBdr>
        <w:top w:val="none" w:sz="0" w:space="0" w:color="auto"/>
        <w:left w:val="none" w:sz="0" w:space="0" w:color="auto"/>
        <w:bottom w:val="none" w:sz="0" w:space="0" w:color="auto"/>
        <w:right w:val="none" w:sz="0" w:space="0" w:color="auto"/>
      </w:divBdr>
    </w:div>
    <w:div w:id="372123430">
      <w:bodyDiv w:val="1"/>
      <w:marLeft w:val="0"/>
      <w:marRight w:val="0"/>
      <w:marTop w:val="0"/>
      <w:marBottom w:val="0"/>
      <w:divBdr>
        <w:top w:val="none" w:sz="0" w:space="0" w:color="auto"/>
        <w:left w:val="none" w:sz="0" w:space="0" w:color="auto"/>
        <w:bottom w:val="none" w:sz="0" w:space="0" w:color="auto"/>
        <w:right w:val="none" w:sz="0" w:space="0" w:color="auto"/>
      </w:divBdr>
    </w:div>
    <w:div w:id="646974646">
      <w:bodyDiv w:val="1"/>
      <w:marLeft w:val="0"/>
      <w:marRight w:val="0"/>
      <w:marTop w:val="0"/>
      <w:marBottom w:val="0"/>
      <w:divBdr>
        <w:top w:val="none" w:sz="0" w:space="0" w:color="auto"/>
        <w:left w:val="none" w:sz="0" w:space="0" w:color="auto"/>
        <w:bottom w:val="none" w:sz="0" w:space="0" w:color="auto"/>
        <w:right w:val="none" w:sz="0" w:space="0" w:color="auto"/>
      </w:divBdr>
    </w:div>
    <w:div w:id="653294914">
      <w:bodyDiv w:val="1"/>
      <w:marLeft w:val="0"/>
      <w:marRight w:val="0"/>
      <w:marTop w:val="0"/>
      <w:marBottom w:val="0"/>
      <w:divBdr>
        <w:top w:val="none" w:sz="0" w:space="0" w:color="auto"/>
        <w:left w:val="none" w:sz="0" w:space="0" w:color="auto"/>
        <w:bottom w:val="none" w:sz="0" w:space="0" w:color="auto"/>
        <w:right w:val="none" w:sz="0" w:space="0" w:color="auto"/>
      </w:divBdr>
    </w:div>
    <w:div w:id="669724232">
      <w:bodyDiv w:val="1"/>
      <w:marLeft w:val="0"/>
      <w:marRight w:val="0"/>
      <w:marTop w:val="0"/>
      <w:marBottom w:val="0"/>
      <w:divBdr>
        <w:top w:val="none" w:sz="0" w:space="0" w:color="auto"/>
        <w:left w:val="none" w:sz="0" w:space="0" w:color="auto"/>
        <w:bottom w:val="none" w:sz="0" w:space="0" w:color="auto"/>
        <w:right w:val="none" w:sz="0" w:space="0" w:color="auto"/>
      </w:divBdr>
    </w:div>
    <w:div w:id="768618577">
      <w:bodyDiv w:val="1"/>
      <w:marLeft w:val="0"/>
      <w:marRight w:val="0"/>
      <w:marTop w:val="0"/>
      <w:marBottom w:val="0"/>
      <w:divBdr>
        <w:top w:val="none" w:sz="0" w:space="0" w:color="auto"/>
        <w:left w:val="none" w:sz="0" w:space="0" w:color="auto"/>
        <w:bottom w:val="none" w:sz="0" w:space="0" w:color="auto"/>
        <w:right w:val="none" w:sz="0" w:space="0" w:color="auto"/>
      </w:divBdr>
    </w:div>
    <w:div w:id="1294821957">
      <w:bodyDiv w:val="1"/>
      <w:marLeft w:val="0"/>
      <w:marRight w:val="0"/>
      <w:marTop w:val="0"/>
      <w:marBottom w:val="0"/>
      <w:divBdr>
        <w:top w:val="none" w:sz="0" w:space="0" w:color="auto"/>
        <w:left w:val="none" w:sz="0" w:space="0" w:color="auto"/>
        <w:bottom w:val="none" w:sz="0" w:space="0" w:color="auto"/>
        <w:right w:val="none" w:sz="0" w:space="0" w:color="auto"/>
      </w:divBdr>
    </w:div>
    <w:div w:id="1397321020">
      <w:bodyDiv w:val="1"/>
      <w:marLeft w:val="0"/>
      <w:marRight w:val="0"/>
      <w:marTop w:val="0"/>
      <w:marBottom w:val="0"/>
      <w:divBdr>
        <w:top w:val="none" w:sz="0" w:space="0" w:color="auto"/>
        <w:left w:val="none" w:sz="0" w:space="0" w:color="auto"/>
        <w:bottom w:val="none" w:sz="0" w:space="0" w:color="auto"/>
        <w:right w:val="none" w:sz="0" w:space="0" w:color="auto"/>
      </w:divBdr>
    </w:div>
    <w:div w:id="2003968727">
      <w:bodyDiv w:val="1"/>
      <w:marLeft w:val="0"/>
      <w:marRight w:val="0"/>
      <w:marTop w:val="0"/>
      <w:marBottom w:val="0"/>
      <w:divBdr>
        <w:top w:val="none" w:sz="0" w:space="0" w:color="auto"/>
        <w:left w:val="none" w:sz="0" w:space="0" w:color="auto"/>
        <w:bottom w:val="none" w:sz="0" w:space="0" w:color="auto"/>
        <w:right w:val="none" w:sz="0" w:space="0" w:color="auto"/>
      </w:divBdr>
    </w:div>
    <w:div w:id="2042313755">
      <w:bodyDiv w:val="1"/>
      <w:marLeft w:val="0"/>
      <w:marRight w:val="0"/>
      <w:marTop w:val="0"/>
      <w:marBottom w:val="0"/>
      <w:divBdr>
        <w:top w:val="none" w:sz="0" w:space="0" w:color="auto"/>
        <w:left w:val="none" w:sz="0" w:space="0" w:color="auto"/>
        <w:bottom w:val="none" w:sz="0" w:space="0" w:color="auto"/>
        <w:right w:val="none" w:sz="0" w:space="0" w:color="auto"/>
      </w:divBdr>
    </w:div>
    <w:div w:id="2075545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BC26BB17C5FC488246979966094D3B" ma:contentTypeVersion="0" ma:contentTypeDescription="Create a new document." ma:contentTypeScope="" ma:versionID="78f356ef0b141fbd2916cbe42d0b5b97">
  <xsd:schema xmlns:xsd="http://www.w3.org/2001/XMLSchema" xmlns:xs="http://www.w3.org/2001/XMLSchema" xmlns:p="http://schemas.microsoft.com/office/2006/metadata/properties" targetNamespace="http://schemas.microsoft.com/office/2006/metadata/properties" ma:root="true" ma:fieldsID="f8923db94ec8f20432c7bea3366ab7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4777-2911-407D-AB77-8574CF5AD7C8}">
  <ds:schemaRefs>
    <ds:schemaRef ds:uri="http://schemas.microsoft.com/sharepoint/v3/contenttype/forms"/>
  </ds:schemaRefs>
</ds:datastoreItem>
</file>

<file path=customXml/itemProps2.xml><?xml version="1.0" encoding="utf-8"?>
<ds:datastoreItem xmlns:ds="http://schemas.openxmlformats.org/officeDocument/2006/customXml" ds:itemID="{E4AEDC29-C7AA-428F-86F1-A3FC32AA0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539BA-A55F-46B1-A8DB-0A0C1B817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0AE68F-D6A5-4A7E-8834-B07B5699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WEA Trust</Company>
  <LinksUpToDate>false</LinksUpToDate>
  <CharactersWithSpaces>4588</CharactersWithSpaces>
  <SharedDoc>false</SharedDoc>
  <HLinks>
    <vt:vector size="6" baseType="variant">
      <vt:variant>
        <vt:i4>2555917</vt:i4>
      </vt:variant>
      <vt:variant>
        <vt:i4>0</vt:i4>
      </vt:variant>
      <vt:variant>
        <vt:i4>0</vt:i4>
      </vt:variant>
      <vt:variant>
        <vt:i4>5</vt:i4>
      </vt:variant>
      <vt:variant>
        <vt:lpwstr>mailto:info@allianceofhealthinsurers.com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Vance</dc:creator>
  <cp:lastModifiedBy>Teresa Lueth</cp:lastModifiedBy>
  <cp:revision>2</cp:revision>
  <cp:lastPrinted>2015-04-08T23:30:00Z</cp:lastPrinted>
  <dcterms:created xsi:type="dcterms:W3CDTF">2015-12-11T16:33:00Z</dcterms:created>
  <dcterms:modified xsi:type="dcterms:W3CDTF">2015-12-11T16:33:00Z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0x0101009BBC26BB17C5FC488246979966094D3B</vt:lpwstr>
  </property>
</Properties>
</file>